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1B" w:rsidRDefault="00B91B10">
      <w:pPr>
        <w:rPr>
          <w:rFonts w:ascii="Arial" w:hAnsi="Arial" w:cs="Arial"/>
          <w:sz w:val="28"/>
          <w:szCs w:val="28"/>
        </w:rPr>
      </w:pPr>
      <w:r>
        <w:rPr>
          <w:rFonts w:ascii="Arial" w:hAnsi="Arial" w:cs="Arial"/>
          <w:b/>
          <w:noProof/>
          <w:sz w:val="28"/>
          <w:szCs w:val="28"/>
          <w:lang w:eastAsia="en-GB"/>
        </w:rPr>
        <w:drawing>
          <wp:anchor distT="0" distB="0" distL="114300" distR="114300" simplePos="0" relativeHeight="251658240" behindDoc="1" locked="0" layoutInCell="1" allowOverlap="1">
            <wp:simplePos x="0" y="0"/>
            <wp:positionH relativeFrom="column">
              <wp:posOffset>1938655</wp:posOffset>
            </wp:positionH>
            <wp:positionV relativeFrom="paragraph">
              <wp:posOffset>-381000</wp:posOffset>
            </wp:positionV>
            <wp:extent cx="3781425" cy="169799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 Durham and Darlington NHS Foundation Trust RGB BL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81425" cy="1697990"/>
                    </a:xfrm>
                    <a:prstGeom prst="rect">
                      <a:avLst/>
                    </a:prstGeom>
                  </pic:spPr>
                </pic:pic>
              </a:graphicData>
            </a:graphic>
            <wp14:sizeRelH relativeFrom="page">
              <wp14:pctWidth>0</wp14:pctWidth>
            </wp14:sizeRelH>
            <wp14:sizeRelV relativeFrom="page">
              <wp14:pctHeight>0</wp14:pctHeight>
            </wp14:sizeRelV>
          </wp:anchor>
        </w:drawing>
      </w:r>
    </w:p>
    <w:p w:rsidR="005D081B" w:rsidRDefault="005D081B">
      <w:pPr>
        <w:rPr>
          <w:rFonts w:ascii="Arial" w:hAnsi="Arial" w:cs="Arial"/>
          <w:sz w:val="28"/>
          <w:szCs w:val="28"/>
        </w:rPr>
      </w:pPr>
    </w:p>
    <w:p w:rsidR="00B91B10" w:rsidRDefault="00B91B10" w:rsidP="005D081B">
      <w:pPr>
        <w:pStyle w:val="NormalWeb"/>
        <w:spacing w:line="276" w:lineRule="auto"/>
        <w:rPr>
          <w:rFonts w:ascii="Arial" w:hAnsi="Arial" w:cs="Arial"/>
          <w:b/>
          <w:color w:val="000000" w:themeColor="text1"/>
          <w:sz w:val="28"/>
          <w:szCs w:val="28"/>
        </w:rPr>
      </w:pPr>
    </w:p>
    <w:p w:rsidR="00B91B10" w:rsidRDefault="00B91B10" w:rsidP="005D081B">
      <w:pPr>
        <w:pStyle w:val="NormalWeb"/>
        <w:spacing w:line="276" w:lineRule="auto"/>
        <w:rPr>
          <w:rFonts w:ascii="Arial" w:hAnsi="Arial" w:cs="Arial"/>
          <w:b/>
          <w:color w:val="000000" w:themeColor="text1"/>
          <w:sz w:val="28"/>
          <w:szCs w:val="28"/>
        </w:rPr>
      </w:pPr>
    </w:p>
    <w:p w:rsidR="00B91B10" w:rsidRDefault="00B91B10" w:rsidP="005D081B">
      <w:pPr>
        <w:pStyle w:val="NormalWeb"/>
        <w:spacing w:line="276" w:lineRule="auto"/>
        <w:rPr>
          <w:rFonts w:ascii="Arial" w:hAnsi="Arial" w:cs="Arial"/>
          <w:b/>
          <w:color w:val="000000" w:themeColor="text1"/>
          <w:sz w:val="28"/>
          <w:szCs w:val="28"/>
        </w:rPr>
      </w:pPr>
    </w:p>
    <w:p w:rsidR="00B91B10" w:rsidRDefault="00B91B10" w:rsidP="005D081B">
      <w:pPr>
        <w:pStyle w:val="NormalWeb"/>
        <w:spacing w:line="276" w:lineRule="auto"/>
        <w:rPr>
          <w:rFonts w:ascii="Arial" w:hAnsi="Arial" w:cs="Arial"/>
          <w:b/>
          <w:color w:val="000000" w:themeColor="text1"/>
          <w:sz w:val="28"/>
          <w:szCs w:val="28"/>
        </w:rPr>
      </w:pPr>
    </w:p>
    <w:p w:rsidR="00611682" w:rsidRDefault="005D081B" w:rsidP="005D081B">
      <w:pPr>
        <w:pStyle w:val="NormalWeb"/>
        <w:spacing w:line="276" w:lineRule="auto"/>
        <w:rPr>
          <w:rFonts w:ascii="Arial" w:hAnsi="Arial" w:cs="Arial"/>
          <w:b/>
          <w:color w:val="000000" w:themeColor="text1"/>
          <w:sz w:val="28"/>
          <w:szCs w:val="28"/>
        </w:rPr>
      </w:pPr>
      <w:r w:rsidRPr="007E05EA">
        <w:rPr>
          <w:rFonts w:ascii="Arial" w:hAnsi="Arial" w:cs="Arial"/>
          <w:b/>
          <w:color w:val="000000" w:themeColor="text1"/>
          <w:sz w:val="28"/>
          <w:szCs w:val="28"/>
        </w:rPr>
        <w:t xml:space="preserve">PRESS RELEASE                                        </w:t>
      </w:r>
      <w:r>
        <w:rPr>
          <w:rFonts w:ascii="Arial" w:hAnsi="Arial" w:cs="Arial"/>
          <w:b/>
          <w:color w:val="000000" w:themeColor="text1"/>
          <w:sz w:val="28"/>
          <w:szCs w:val="28"/>
        </w:rPr>
        <w:t xml:space="preserve">         </w:t>
      </w:r>
      <w:r w:rsidRPr="007E05EA">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p>
    <w:p w:rsidR="005D081B" w:rsidRDefault="009931E4" w:rsidP="005D081B">
      <w:pPr>
        <w:pStyle w:val="NormalWeb"/>
        <w:spacing w:line="276" w:lineRule="auto"/>
        <w:rPr>
          <w:rFonts w:ascii="Arial" w:hAnsi="Arial" w:cs="Arial"/>
          <w:color w:val="000000" w:themeColor="text1"/>
          <w:sz w:val="28"/>
          <w:szCs w:val="28"/>
        </w:rPr>
      </w:pPr>
      <w:r>
        <w:rPr>
          <w:rFonts w:ascii="Arial" w:hAnsi="Arial" w:cs="Arial"/>
          <w:color w:val="000000" w:themeColor="text1"/>
          <w:sz w:val="28"/>
          <w:szCs w:val="28"/>
        </w:rPr>
        <w:t>14 April</w:t>
      </w:r>
      <w:r w:rsidR="00DA4E50">
        <w:rPr>
          <w:rFonts w:ascii="Arial" w:hAnsi="Arial" w:cs="Arial"/>
          <w:color w:val="000000" w:themeColor="text1"/>
          <w:sz w:val="28"/>
          <w:szCs w:val="28"/>
        </w:rPr>
        <w:t xml:space="preserve"> 2025</w:t>
      </w:r>
    </w:p>
    <w:p w:rsidR="00F82353" w:rsidRPr="000D1B41" w:rsidRDefault="00F82353" w:rsidP="00F82353">
      <w:pPr>
        <w:spacing w:before="100" w:beforeAutospacing="1" w:after="100" w:afterAutospacing="1" w:line="240" w:lineRule="auto"/>
        <w:outlineLvl w:val="2"/>
        <w:rPr>
          <w:rFonts w:ascii="Arial" w:eastAsia="Times New Roman" w:hAnsi="Arial" w:cs="Arial"/>
          <w:b/>
          <w:bCs/>
          <w:sz w:val="24"/>
          <w:szCs w:val="24"/>
          <w:lang w:eastAsia="en-GB"/>
        </w:rPr>
      </w:pPr>
      <w:bookmarkStart w:id="0" w:name="_GoBack"/>
      <w:r w:rsidRPr="000D1B41">
        <w:rPr>
          <w:rFonts w:ascii="Arial" w:eastAsia="Times New Roman" w:hAnsi="Arial" w:cs="Arial"/>
          <w:b/>
          <w:bCs/>
          <w:sz w:val="24"/>
          <w:szCs w:val="24"/>
          <w:lang w:eastAsia="en-GB"/>
        </w:rPr>
        <w:t>CDDFT undertaking Breast Service review</w:t>
      </w:r>
    </w:p>
    <w:bookmarkEnd w:id="0"/>
    <w:p w:rsidR="00F82353" w:rsidRPr="000D1B41" w:rsidRDefault="00F82353" w:rsidP="00F82353">
      <w:pPr>
        <w:spacing w:before="100" w:beforeAutospacing="1" w:after="100" w:afterAutospacing="1" w:line="240" w:lineRule="auto"/>
        <w:rPr>
          <w:rFonts w:ascii="Arial" w:eastAsia="Times New Roman" w:hAnsi="Arial" w:cs="Arial"/>
          <w:sz w:val="24"/>
          <w:szCs w:val="24"/>
          <w:lang w:eastAsia="en-GB"/>
        </w:rPr>
      </w:pPr>
      <w:r w:rsidRPr="000D1B41">
        <w:rPr>
          <w:rFonts w:ascii="Arial" w:eastAsia="Times New Roman" w:hAnsi="Arial" w:cs="Arial"/>
          <w:iCs/>
          <w:sz w:val="24"/>
          <w:szCs w:val="24"/>
          <w:lang w:eastAsia="en-GB"/>
        </w:rPr>
        <w:t>County Durham and Darlington NHS Foundation Trust (CDDFT) has begun a full review of its breast services as part of its ongoing commitment to safe, high-quality patient care.</w:t>
      </w:r>
    </w:p>
    <w:p w:rsidR="00F82353" w:rsidRPr="003655D3" w:rsidRDefault="00F82353" w:rsidP="00F82353">
      <w:pPr>
        <w:spacing w:before="100" w:beforeAutospacing="1" w:after="100" w:afterAutospacing="1" w:line="240" w:lineRule="auto"/>
        <w:rPr>
          <w:rFonts w:ascii="Arial" w:eastAsia="Times New Roman" w:hAnsi="Arial" w:cs="Arial"/>
          <w:sz w:val="24"/>
          <w:szCs w:val="24"/>
          <w:lang w:eastAsia="en-GB"/>
        </w:rPr>
      </w:pPr>
      <w:r w:rsidRPr="003655D3">
        <w:rPr>
          <w:rFonts w:ascii="Arial" w:hAnsi="Arial" w:cs="Arial"/>
          <w:iCs/>
          <w:sz w:val="24"/>
          <w:szCs w:val="24"/>
        </w:rPr>
        <w:t>Following feedback from national clinical audit programmes and external reviewers, the Trust has recognised that some aspects of its breast service require investigation</w:t>
      </w:r>
      <w:r w:rsidRPr="003655D3">
        <w:rPr>
          <w:rFonts w:ascii="Arial" w:hAnsi="Arial" w:cs="Arial"/>
          <w:sz w:val="24"/>
          <w:szCs w:val="24"/>
        </w:rPr>
        <w:t>.</w:t>
      </w:r>
      <w:r w:rsidRPr="003655D3">
        <w:rPr>
          <w:rFonts w:ascii="Arial" w:eastAsia="Times New Roman" w:hAnsi="Arial" w:cs="Arial"/>
          <w:sz w:val="24"/>
          <w:szCs w:val="24"/>
          <w:lang w:eastAsia="en-GB"/>
        </w:rPr>
        <w:t xml:space="preserve"> In response, CDDFT is undertaking a thorough and detailed review of patient care to ensure services meet the highest standards and to identify where any improvements may be needed.</w:t>
      </w:r>
    </w:p>
    <w:p w:rsidR="00F82353" w:rsidRPr="000D1B41" w:rsidRDefault="00F82353" w:rsidP="00F82353">
      <w:pPr>
        <w:spacing w:before="100" w:beforeAutospacing="1" w:after="100" w:afterAutospacing="1" w:line="240" w:lineRule="auto"/>
        <w:rPr>
          <w:rFonts w:ascii="Arial" w:eastAsia="Times New Roman" w:hAnsi="Arial" w:cs="Arial"/>
          <w:sz w:val="24"/>
          <w:szCs w:val="24"/>
          <w:lang w:eastAsia="en-GB"/>
        </w:rPr>
      </w:pPr>
      <w:r w:rsidRPr="003655D3">
        <w:rPr>
          <w:rFonts w:ascii="Arial" w:eastAsia="Times New Roman" w:hAnsi="Arial" w:cs="Arial"/>
          <w:bCs/>
          <w:sz w:val="24"/>
          <w:szCs w:val="24"/>
          <w:lang w:eastAsia="en-GB"/>
        </w:rPr>
        <w:t>Kathryn Burn, Executive Director of Nursing, CDDFT said:</w:t>
      </w:r>
      <w:r>
        <w:rPr>
          <w:rFonts w:ascii="Arial" w:eastAsia="Times New Roman" w:hAnsi="Arial" w:cs="Arial"/>
          <w:sz w:val="24"/>
          <w:szCs w:val="24"/>
          <w:lang w:eastAsia="en-GB"/>
        </w:rPr>
        <w:t xml:space="preserve"> </w:t>
      </w:r>
      <w:r w:rsidRPr="003655D3">
        <w:rPr>
          <w:rFonts w:ascii="Arial" w:eastAsia="Times New Roman" w:hAnsi="Arial" w:cs="Arial"/>
          <w:iCs/>
          <w:sz w:val="24"/>
          <w:szCs w:val="24"/>
          <w:lang w:eastAsia="en-GB"/>
        </w:rPr>
        <w:t>"We are committed to openness and transparency with our patients and local communities. This review is an important step in making sure we continually learn and improve, especially when care may not have met the standards we aim to deliver. Our priority is to ensure that our patients feel safe, supported and heard."</w:t>
      </w:r>
    </w:p>
    <w:p w:rsidR="00F82353" w:rsidRPr="000D1B41" w:rsidRDefault="00F82353" w:rsidP="00F82353">
      <w:pPr>
        <w:spacing w:before="100" w:beforeAutospacing="1" w:after="100" w:afterAutospacing="1" w:line="240" w:lineRule="auto"/>
        <w:rPr>
          <w:rFonts w:ascii="Arial" w:eastAsia="Times New Roman" w:hAnsi="Arial" w:cs="Arial"/>
          <w:sz w:val="24"/>
          <w:szCs w:val="24"/>
          <w:lang w:eastAsia="en-GB"/>
        </w:rPr>
      </w:pPr>
      <w:r w:rsidRPr="000D1B41">
        <w:rPr>
          <w:rFonts w:ascii="Arial" w:eastAsia="Times New Roman" w:hAnsi="Arial" w:cs="Arial"/>
          <w:sz w:val="24"/>
          <w:szCs w:val="24"/>
          <w:lang w:eastAsia="en-GB"/>
        </w:rPr>
        <w:t xml:space="preserve">As part of the review, </w:t>
      </w:r>
      <w:r w:rsidR="00611682">
        <w:rPr>
          <w:rFonts w:ascii="Arial" w:eastAsia="Times New Roman" w:hAnsi="Arial" w:cs="Arial"/>
          <w:sz w:val="24"/>
          <w:szCs w:val="24"/>
          <w:lang w:eastAsia="en-GB"/>
        </w:rPr>
        <w:t xml:space="preserve">the team </w:t>
      </w:r>
      <w:r w:rsidRPr="000D1B41">
        <w:rPr>
          <w:rFonts w:ascii="Arial" w:eastAsia="Times New Roman" w:hAnsi="Arial" w:cs="Arial"/>
          <w:sz w:val="24"/>
          <w:szCs w:val="24"/>
          <w:lang w:eastAsia="en-GB"/>
        </w:rPr>
        <w:t>will begin carefully working through past cases to understand how care was delivered and where there may be opportunities to improve. If concerns are identified about individual care, patients will be contacted directly and supported through further discussion.</w:t>
      </w:r>
    </w:p>
    <w:p w:rsidR="00F82353" w:rsidRPr="000D1B41" w:rsidRDefault="00F82353" w:rsidP="00F82353">
      <w:pPr>
        <w:spacing w:before="100" w:beforeAutospacing="1" w:after="100" w:afterAutospacing="1" w:line="240" w:lineRule="auto"/>
        <w:rPr>
          <w:rFonts w:ascii="Arial" w:eastAsia="Times New Roman" w:hAnsi="Arial" w:cs="Arial"/>
          <w:sz w:val="24"/>
          <w:szCs w:val="24"/>
          <w:lang w:eastAsia="en-GB"/>
        </w:rPr>
      </w:pPr>
      <w:r w:rsidRPr="000D1B41">
        <w:rPr>
          <w:rFonts w:ascii="Arial" w:eastAsia="Times New Roman" w:hAnsi="Arial" w:cs="Arial"/>
          <w:sz w:val="24"/>
          <w:szCs w:val="24"/>
          <w:lang w:eastAsia="en-GB"/>
        </w:rPr>
        <w:t>The Trust recognises this may be a worrying time for some patients and families, and a dedicated information line has been set up for anyone who has questions or would like to share their experience of care.</w:t>
      </w:r>
    </w:p>
    <w:p w:rsidR="00F82353" w:rsidRPr="000D1B41" w:rsidRDefault="00F82353" w:rsidP="00F82353">
      <w:pPr>
        <w:rPr>
          <w:rFonts w:ascii="Arial" w:hAnsi="Arial" w:cs="Arial"/>
          <w:sz w:val="24"/>
          <w:szCs w:val="24"/>
        </w:rPr>
      </w:pPr>
      <w:r w:rsidRPr="003655D3">
        <w:rPr>
          <w:rFonts w:ascii="Arial" w:eastAsia="Times New Roman" w:hAnsi="Arial" w:cs="Arial"/>
          <w:sz w:val="24"/>
          <w:szCs w:val="24"/>
          <w:lang w:eastAsia="en-GB"/>
        </w:rPr>
        <w:t>Kathryn added:</w:t>
      </w:r>
      <w:r w:rsidRPr="000D1B41">
        <w:rPr>
          <w:rFonts w:ascii="Arial" w:eastAsia="Times New Roman" w:hAnsi="Arial" w:cs="Arial"/>
          <w:i/>
          <w:sz w:val="24"/>
          <w:szCs w:val="24"/>
          <w:lang w:eastAsia="en-GB"/>
        </w:rPr>
        <w:t xml:space="preserve"> “</w:t>
      </w:r>
      <w:r w:rsidRPr="000D1B41">
        <w:rPr>
          <w:rFonts w:ascii="Arial" w:hAnsi="Arial" w:cs="Arial"/>
          <w:sz w:val="24"/>
          <w:szCs w:val="24"/>
        </w:rPr>
        <w:t>We know that hearing about a service review can feel worrying - especially if you or someone you know has received care through our breast service.</w:t>
      </w:r>
    </w:p>
    <w:p w:rsidR="00F82353" w:rsidRPr="000D1B41" w:rsidRDefault="00F82353" w:rsidP="00F82353">
      <w:pPr>
        <w:rPr>
          <w:rFonts w:ascii="Arial" w:hAnsi="Arial" w:cs="Arial"/>
          <w:sz w:val="24"/>
          <w:szCs w:val="24"/>
        </w:rPr>
      </w:pPr>
      <w:r>
        <w:rPr>
          <w:rFonts w:ascii="Arial" w:hAnsi="Arial" w:cs="Arial"/>
          <w:sz w:val="24"/>
          <w:szCs w:val="24"/>
        </w:rPr>
        <w:t>“</w:t>
      </w:r>
      <w:r w:rsidRPr="000D1B41">
        <w:rPr>
          <w:rFonts w:ascii="Arial" w:hAnsi="Arial" w:cs="Arial"/>
          <w:sz w:val="24"/>
          <w:szCs w:val="24"/>
        </w:rPr>
        <w:t>Patient safety is always our top priority. That’s why we’re taking a closer look at some areas of care, to make sure we’re consistently delivering the best for our patients. The review is being done carefully, in stages, and is led by clinical experts. If we do find anything concerning about someone’s care, we’ll contact them directly and offer full support. If you haven’t heard from us, it means there are no concerns about your care at this time.</w:t>
      </w:r>
    </w:p>
    <w:p w:rsidR="00F82353" w:rsidRPr="000D1B41" w:rsidRDefault="00F82353" w:rsidP="00F82353">
      <w:pPr>
        <w:rPr>
          <w:rFonts w:ascii="Arial" w:hAnsi="Arial" w:cs="Arial"/>
          <w:sz w:val="24"/>
          <w:szCs w:val="24"/>
        </w:rPr>
      </w:pPr>
      <w:r w:rsidRPr="000D1B41">
        <w:rPr>
          <w:rFonts w:ascii="Arial" w:hAnsi="Arial" w:cs="Arial"/>
          <w:sz w:val="24"/>
          <w:szCs w:val="24"/>
        </w:rPr>
        <w:lastRenderedPageBreak/>
        <w:t xml:space="preserve">“If you would like to share any concerns or feedback on your experience then you can do this through the dedicated email and information and support telephone line we have in place. Details are available on the Trust’s website. </w:t>
      </w:r>
    </w:p>
    <w:p w:rsidR="00F82353" w:rsidRPr="000D1B41" w:rsidRDefault="00F82353" w:rsidP="00F82353">
      <w:pPr>
        <w:rPr>
          <w:rFonts w:ascii="Arial" w:hAnsi="Arial" w:cs="Arial"/>
          <w:sz w:val="24"/>
          <w:szCs w:val="24"/>
        </w:rPr>
      </w:pPr>
      <w:r w:rsidRPr="000D1B41">
        <w:rPr>
          <w:rFonts w:ascii="Arial" w:hAnsi="Arial" w:cs="Arial"/>
          <w:sz w:val="24"/>
          <w:szCs w:val="24"/>
        </w:rPr>
        <w:t>“We’re committed to being open, sensitive, and compassionate as we carry out this important work and we’ll keep sharing updates as the work continues.”</w:t>
      </w:r>
    </w:p>
    <w:p w:rsidR="00F82353" w:rsidRPr="000D1B41" w:rsidRDefault="00F82353" w:rsidP="00F82353">
      <w:pPr>
        <w:spacing w:before="100" w:beforeAutospacing="1" w:after="100" w:afterAutospacing="1" w:line="240" w:lineRule="auto"/>
        <w:rPr>
          <w:rFonts w:ascii="Arial" w:eastAsia="Times New Roman" w:hAnsi="Arial" w:cs="Arial"/>
          <w:sz w:val="24"/>
          <w:szCs w:val="24"/>
          <w:lang w:eastAsia="en-GB"/>
        </w:rPr>
      </w:pPr>
      <w:r w:rsidRPr="000D1B41">
        <w:rPr>
          <w:rFonts w:ascii="Arial" w:eastAsia="Times New Roman" w:hAnsi="Arial" w:cs="Arial"/>
          <w:sz w:val="24"/>
          <w:szCs w:val="24"/>
          <w:lang w:eastAsia="en-GB"/>
        </w:rPr>
        <w:t xml:space="preserve">The Trust is working closely with system partners including the NHS England, the North East and North Cumbria </w:t>
      </w:r>
      <w:r w:rsidRPr="000D1B41">
        <w:rPr>
          <w:rFonts w:ascii="Arial" w:eastAsia="Times New Roman" w:hAnsi="Arial" w:cs="Arial"/>
          <w:bCs/>
          <w:sz w:val="24"/>
          <w:szCs w:val="24"/>
          <w:lang w:eastAsia="en-GB"/>
        </w:rPr>
        <w:t>Integrated Care Board (ICB)</w:t>
      </w:r>
      <w:r w:rsidRPr="000D1B41">
        <w:rPr>
          <w:rFonts w:ascii="Arial" w:eastAsia="Times New Roman" w:hAnsi="Arial" w:cs="Arial"/>
          <w:sz w:val="24"/>
          <w:szCs w:val="24"/>
          <w:lang w:eastAsia="en-GB"/>
        </w:rPr>
        <w:t xml:space="preserve"> and the </w:t>
      </w:r>
      <w:r w:rsidRPr="000D1B41">
        <w:rPr>
          <w:rFonts w:ascii="Arial" w:eastAsia="Times New Roman" w:hAnsi="Arial" w:cs="Arial"/>
          <w:bCs/>
          <w:sz w:val="24"/>
          <w:szCs w:val="24"/>
          <w:lang w:eastAsia="en-GB"/>
        </w:rPr>
        <w:t>Northern Cancer Alliance</w:t>
      </w:r>
      <w:r w:rsidRPr="000D1B41">
        <w:rPr>
          <w:rFonts w:ascii="Arial" w:eastAsia="Times New Roman" w:hAnsi="Arial" w:cs="Arial"/>
          <w:sz w:val="24"/>
          <w:szCs w:val="24"/>
          <w:lang w:eastAsia="en-GB"/>
        </w:rPr>
        <w:t xml:space="preserve"> to ensure the review is thorough and patient-centred.</w:t>
      </w:r>
    </w:p>
    <w:p w:rsidR="00B91B10" w:rsidRPr="00F82353" w:rsidRDefault="00F82353" w:rsidP="00F82353">
      <w:pPr>
        <w:spacing w:before="100" w:beforeAutospacing="1" w:after="100" w:afterAutospacing="1" w:line="240" w:lineRule="auto"/>
        <w:rPr>
          <w:rFonts w:ascii="Arial" w:eastAsia="Times New Roman" w:hAnsi="Arial" w:cs="Arial"/>
          <w:sz w:val="24"/>
          <w:szCs w:val="24"/>
          <w:lang w:eastAsia="en-GB"/>
        </w:rPr>
      </w:pPr>
      <w:r w:rsidRPr="000D1B41">
        <w:rPr>
          <w:rFonts w:ascii="Arial" w:eastAsia="Times New Roman" w:hAnsi="Arial" w:cs="Arial"/>
          <w:b/>
          <w:bCs/>
          <w:sz w:val="24"/>
          <w:szCs w:val="24"/>
          <w:lang w:eastAsia="en-GB"/>
        </w:rPr>
        <w:t>Patient enquiries or feedback</w:t>
      </w:r>
      <w:proofErr w:type="gramStart"/>
      <w:r w:rsidRPr="000D1B41">
        <w:rPr>
          <w:rFonts w:ascii="Arial" w:eastAsia="Times New Roman" w:hAnsi="Arial" w:cs="Arial"/>
          <w:b/>
          <w:bCs/>
          <w:sz w:val="24"/>
          <w:szCs w:val="24"/>
          <w:lang w:eastAsia="en-GB"/>
        </w:rPr>
        <w:t>:</w:t>
      </w:r>
      <w:proofErr w:type="gramEnd"/>
      <w:r w:rsidRPr="000D1B41">
        <w:rPr>
          <w:rFonts w:ascii="Arial" w:eastAsia="Times New Roman" w:hAnsi="Arial" w:cs="Arial"/>
          <w:sz w:val="24"/>
          <w:szCs w:val="24"/>
          <w:lang w:eastAsia="en-GB"/>
        </w:rPr>
        <w:br/>
        <w:t xml:space="preserve">Email: </w:t>
      </w:r>
      <w:hyperlink r:id="rId7" w:history="1">
        <w:r w:rsidRPr="000D1B41">
          <w:rPr>
            <w:rFonts w:ascii="Arial" w:eastAsia="Times New Roman" w:hAnsi="Arial" w:cs="Arial"/>
            <w:color w:val="0000FF"/>
            <w:sz w:val="24"/>
            <w:szCs w:val="24"/>
            <w:u w:val="single"/>
            <w:lang w:eastAsia="en-GB"/>
          </w:rPr>
          <w:t>cddft.breastservices@nhs.net</w:t>
        </w:r>
      </w:hyperlink>
      <w:r w:rsidRPr="000D1B41">
        <w:rPr>
          <w:rFonts w:ascii="Arial" w:eastAsia="Times New Roman" w:hAnsi="Arial" w:cs="Arial"/>
          <w:sz w:val="24"/>
          <w:szCs w:val="24"/>
          <w:lang w:eastAsia="en-GB"/>
        </w:rPr>
        <w:br/>
        <w:t xml:space="preserve">Helpline: </w:t>
      </w:r>
      <w:r w:rsidRPr="000D1B41">
        <w:rPr>
          <w:rFonts w:ascii="Arial" w:hAnsi="Arial" w:cs="Arial"/>
          <w:sz w:val="24"/>
          <w:szCs w:val="24"/>
          <w:lang w:val="en"/>
        </w:rPr>
        <w:t>0191 3332126</w:t>
      </w:r>
    </w:p>
    <w:p w:rsidR="00B91B10" w:rsidRDefault="00B91B10" w:rsidP="005D081B">
      <w:pPr>
        <w:rPr>
          <w:rFonts w:ascii="Arial" w:hAnsi="Arial" w:cs="Arial"/>
          <w:b/>
          <w:sz w:val="28"/>
          <w:szCs w:val="28"/>
        </w:rPr>
      </w:pPr>
    </w:p>
    <w:p w:rsidR="00F82353" w:rsidRDefault="0043146E" w:rsidP="00F82353">
      <w:pPr>
        <w:jc w:val="center"/>
        <w:rPr>
          <w:rFonts w:ascii="Arial" w:hAnsi="Arial" w:cs="Arial"/>
          <w:b/>
          <w:sz w:val="28"/>
          <w:szCs w:val="28"/>
        </w:rPr>
      </w:pPr>
      <w:r>
        <w:rPr>
          <w:rFonts w:ascii="Arial" w:hAnsi="Arial" w:cs="Arial"/>
          <w:b/>
          <w:sz w:val="28"/>
          <w:szCs w:val="28"/>
        </w:rPr>
        <w:t>ENDS</w:t>
      </w:r>
    </w:p>
    <w:p w:rsidR="005D081B" w:rsidRPr="009931E4" w:rsidRDefault="005D081B" w:rsidP="00F82353">
      <w:pPr>
        <w:rPr>
          <w:rFonts w:ascii="Arial" w:eastAsia="Calibri" w:hAnsi="Arial" w:cs="Arial"/>
          <w:b/>
          <w:sz w:val="24"/>
          <w:szCs w:val="24"/>
        </w:rPr>
      </w:pPr>
      <w:r>
        <w:rPr>
          <w:rFonts w:ascii="Arial" w:eastAsia="Calibri" w:hAnsi="Arial" w:cs="Arial"/>
          <w:b/>
          <w:sz w:val="24"/>
          <w:szCs w:val="24"/>
        </w:rPr>
        <w:t>For further information please contact:</w:t>
      </w:r>
    </w:p>
    <w:p w:rsidR="00B91B10" w:rsidRDefault="00B91B10" w:rsidP="005D081B">
      <w:pPr>
        <w:spacing w:after="0" w:line="240" w:lineRule="auto"/>
        <w:rPr>
          <w:rFonts w:ascii="Arial" w:eastAsia="Calibri" w:hAnsi="Arial" w:cs="Arial"/>
          <w:b/>
          <w:sz w:val="24"/>
          <w:szCs w:val="24"/>
        </w:rPr>
      </w:pPr>
    </w:p>
    <w:p w:rsidR="00F82353" w:rsidRDefault="00F82353" w:rsidP="005D081B">
      <w:pPr>
        <w:spacing w:after="0" w:line="240" w:lineRule="auto"/>
        <w:rPr>
          <w:rFonts w:ascii="Arial" w:eastAsia="Calibri" w:hAnsi="Arial" w:cs="Arial"/>
          <w:sz w:val="24"/>
          <w:szCs w:val="24"/>
        </w:rPr>
      </w:pPr>
      <w:r>
        <w:rPr>
          <w:rFonts w:ascii="Arial" w:eastAsia="Calibri" w:hAnsi="Arial" w:cs="Arial"/>
          <w:sz w:val="24"/>
          <w:szCs w:val="24"/>
        </w:rPr>
        <w:t>Gillian Curry</w:t>
      </w:r>
    </w:p>
    <w:p w:rsidR="00F82353" w:rsidRDefault="00F82353" w:rsidP="005D081B">
      <w:pPr>
        <w:spacing w:after="0" w:line="240" w:lineRule="auto"/>
        <w:rPr>
          <w:rFonts w:ascii="Arial" w:eastAsia="Calibri" w:hAnsi="Arial" w:cs="Arial"/>
          <w:sz w:val="24"/>
          <w:szCs w:val="24"/>
        </w:rPr>
      </w:pPr>
      <w:r>
        <w:rPr>
          <w:rFonts w:ascii="Arial" w:eastAsia="Calibri" w:hAnsi="Arial" w:cs="Arial"/>
          <w:sz w:val="24"/>
          <w:szCs w:val="24"/>
        </w:rPr>
        <w:t>Head of Communications and Charity</w:t>
      </w:r>
    </w:p>
    <w:p w:rsidR="00F82353" w:rsidRDefault="009931E4" w:rsidP="005D081B">
      <w:pPr>
        <w:spacing w:after="0" w:line="240" w:lineRule="auto"/>
        <w:rPr>
          <w:rFonts w:ascii="Arial" w:eastAsia="Calibri" w:hAnsi="Arial" w:cs="Arial"/>
          <w:sz w:val="24"/>
          <w:szCs w:val="24"/>
        </w:rPr>
      </w:pPr>
      <w:hyperlink r:id="rId8" w:history="1">
        <w:r w:rsidR="00F82353" w:rsidRPr="00EA34B2">
          <w:rPr>
            <w:rStyle w:val="Hyperlink"/>
            <w:rFonts w:ascii="Arial" w:eastAsia="Calibri" w:hAnsi="Arial" w:cs="Arial"/>
            <w:sz w:val="24"/>
            <w:szCs w:val="24"/>
          </w:rPr>
          <w:t>Gillian.curry1@nhs.net</w:t>
        </w:r>
      </w:hyperlink>
    </w:p>
    <w:p w:rsidR="00B91B10" w:rsidRDefault="00F82353" w:rsidP="005D081B">
      <w:pPr>
        <w:spacing w:after="0" w:line="240" w:lineRule="auto"/>
        <w:rPr>
          <w:rFonts w:ascii="Arial" w:eastAsia="Calibri" w:hAnsi="Arial" w:cs="Arial"/>
          <w:sz w:val="24"/>
          <w:szCs w:val="24"/>
        </w:rPr>
      </w:pPr>
      <w:r>
        <w:rPr>
          <w:rFonts w:ascii="Arial" w:eastAsia="Calibri" w:hAnsi="Arial" w:cs="Arial"/>
          <w:sz w:val="24"/>
          <w:szCs w:val="24"/>
        </w:rPr>
        <w:t>07971895195</w:t>
      </w:r>
      <w:r w:rsidR="00B91B10">
        <w:rPr>
          <w:rFonts w:ascii="Arial" w:eastAsia="Calibri" w:hAnsi="Arial" w:cs="Arial"/>
          <w:sz w:val="24"/>
          <w:szCs w:val="24"/>
        </w:rPr>
        <w:t xml:space="preserve"> </w:t>
      </w:r>
    </w:p>
    <w:p w:rsidR="00B91B10" w:rsidRDefault="00B91B10" w:rsidP="005D081B">
      <w:pPr>
        <w:spacing w:after="0" w:line="240" w:lineRule="auto"/>
        <w:rPr>
          <w:rFonts w:ascii="Arial" w:eastAsia="Calibri" w:hAnsi="Arial" w:cs="Arial"/>
          <w:sz w:val="24"/>
          <w:szCs w:val="24"/>
        </w:rPr>
      </w:pPr>
    </w:p>
    <w:p w:rsidR="00B91B10" w:rsidRPr="00B91B10" w:rsidRDefault="00B91B10" w:rsidP="005D081B">
      <w:pPr>
        <w:spacing w:after="0" w:line="240" w:lineRule="auto"/>
        <w:rPr>
          <w:rFonts w:ascii="Arial" w:eastAsia="Calibri" w:hAnsi="Arial" w:cs="Arial"/>
          <w:sz w:val="24"/>
          <w:szCs w:val="24"/>
        </w:rPr>
      </w:pPr>
    </w:p>
    <w:p w:rsidR="005166A5" w:rsidRPr="007211CC" w:rsidRDefault="005166A5">
      <w:pPr>
        <w:rPr>
          <w:rFonts w:ascii="Arial" w:hAnsi="Arial" w:cs="Arial"/>
          <w:sz w:val="24"/>
          <w:szCs w:val="24"/>
        </w:rPr>
      </w:pPr>
    </w:p>
    <w:sectPr w:rsidR="005166A5" w:rsidRPr="007211C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845" w:rsidRDefault="00D66845" w:rsidP="00D66845">
      <w:pPr>
        <w:spacing w:after="0" w:line="240" w:lineRule="auto"/>
      </w:pPr>
      <w:r>
        <w:separator/>
      </w:r>
    </w:p>
  </w:endnote>
  <w:endnote w:type="continuationSeparator" w:id="0">
    <w:p w:rsidR="00D66845" w:rsidRDefault="00D66845" w:rsidP="00D6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845" w:rsidRDefault="00D668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845" w:rsidRDefault="00D668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845" w:rsidRDefault="00D66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845" w:rsidRDefault="00D66845" w:rsidP="00D66845">
      <w:pPr>
        <w:spacing w:after="0" w:line="240" w:lineRule="auto"/>
      </w:pPr>
      <w:r>
        <w:separator/>
      </w:r>
    </w:p>
  </w:footnote>
  <w:footnote w:type="continuationSeparator" w:id="0">
    <w:p w:rsidR="00D66845" w:rsidRDefault="00D66845" w:rsidP="00D66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845" w:rsidRDefault="00D668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845" w:rsidRDefault="00D668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845" w:rsidRDefault="00D668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CC"/>
    <w:rsid w:val="00073B10"/>
    <w:rsid w:val="00276A81"/>
    <w:rsid w:val="003214F4"/>
    <w:rsid w:val="00342E28"/>
    <w:rsid w:val="0043146E"/>
    <w:rsid w:val="004D5DA1"/>
    <w:rsid w:val="005166A5"/>
    <w:rsid w:val="005D081B"/>
    <w:rsid w:val="00611682"/>
    <w:rsid w:val="007211CC"/>
    <w:rsid w:val="00842F75"/>
    <w:rsid w:val="008E1D88"/>
    <w:rsid w:val="008E773C"/>
    <w:rsid w:val="009931E4"/>
    <w:rsid w:val="009D7442"/>
    <w:rsid w:val="00A551AD"/>
    <w:rsid w:val="00AA0189"/>
    <w:rsid w:val="00B91B10"/>
    <w:rsid w:val="00C65FD8"/>
    <w:rsid w:val="00D66845"/>
    <w:rsid w:val="00DA4E50"/>
    <w:rsid w:val="00E9314D"/>
    <w:rsid w:val="00F05302"/>
    <w:rsid w:val="00F8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02E1C69B-D8C7-4AD3-820D-EC0B28FC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81B"/>
    <w:rPr>
      <w:rFonts w:ascii="Tahoma" w:hAnsi="Tahoma" w:cs="Tahoma"/>
      <w:sz w:val="16"/>
      <w:szCs w:val="16"/>
    </w:rPr>
  </w:style>
  <w:style w:type="paragraph" w:styleId="NormalWeb">
    <w:name w:val="Normal (Web)"/>
    <w:basedOn w:val="Normal"/>
    <w:uiPriority w:val="99"/>
    <w:semiHidden/>
    <w:unhideWhenUsed/>
    <w:rsid w:val="005D081B"/>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5D081B"/>
    <w:rPr>
      <w:color w:val="0000FF"/>
      <w:u w:val="single"/>
    </w:rPr>
  </w:style>
  <w:style w:type="paragraph" w:styleId="Header">
    <w:name w:val="header"/>
    <w:basedOn w:val="Normal"/>
    <w:link w:val="HeaderChar"/>
    <w:uiPriority w:val="99"/>
    <w:unhideWhenUsed/>
    <w:rsid w:val="00D66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6845"/>
  </w:style>
  <w:style w:type="paragraph" w:styleId="Footer">
    <w:name w:val="footer"/>
    <w:basedOn w:val="Normal"/>
    <w:link w:val="FooterChar"/>
    <w:uiPriority w:val="99"/>
    <w:unhideWhenUsed/>
    <w:rsid w:val="00D66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6845"/>
  </w:style>
  <w:style w:type="character" w:styleId="Strong">
    <w:name w:val="Strong"/>
    <w:basedOn w:val="DefaultParagraphFont"/>
    <w:uiPriority w:val="22"/>
    <w:qFormat/>
    <w:rsid w:val="00DA4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259316">
      <w:bodyDiv w:val="1"/>
      <w:marLeft w:val="0"/>
      <w:marRight w:val="0"/>
      <w:marTop w:val="0"/>
      <w:marBottom w:val="0"/>
      <w:divBdr>
        <w:top w:val="none" w:sz="0" w:space="0" w:color="auto"/>
        <w:left w:val="none" w:sz="0" w:space="0" w:color="auto"/>
        <w:bottom w:val="none" w:sz="0" w:space="0" w:color="auto"/>
        <w:right w:val="none" w:sz="0" w:space="0" w:color="auto"/>
      </w:divBdr>
    </w:div>
    <w:div w:id="95428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lian.curry1@nhs.ne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cddft.breastservices@nhs.ne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CDDFT</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jfoggin</dc:creator>
  <cp:lastModifiedBy>Curry Gillian (RXP)</cp:lastModifiedBy>
  <cp:revision>2</cp:revision>
  <dcterms:created xsi:type="dcterms:W3CDTF">2025-04-14T11:59:00Z</dcterms:created>
  <dcterms:modified xsi:type="dcterms:W3CDTF">2025-04-14T11:59:00Z</dcterms:modified>
</cp:coreProperties>
</file>